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b/>
          <w:sz w:val="22"/>
          <w:szCs w:val="22"/>
        </w:rPr>
      </w:pPr>
      <w:r w:rsidRPr="00096ECA">
        <w:rPr>
          <w:rFonts w:ascii="Arial" w:hAnsi="Arial" w:cs="Arial"/>
          <w:b/>
          <w:sz w:val="22"/>
          <w:szCs w:val="22"/>
        </w:rPr>
        <w:t>Klíčové kompetence:</w:t>
      </w: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b/>
          <w:sz w:val="22"/>
          <w:szCs w:val="22"/>
        </w:rPr>
      </w:pP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Kompetence k učení: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 w:rsidRPr="00DB1A90">
        <w:rPr>
          <w:rFonts w:ascii="Arial" w:hAnsi="Arial" w:cs="Arial"/>
          <w:sz w:val="22"/>
          <w:szCs w:val="22"/>
        </w:rPr>
        <w:t xml:space="preserve">Soustředěně </w:t>
      </w:r>
      <w:r>
        <w:rPr>
          <w:rFonts w:ascii="Arial" w:hAnsi="Arial" w:cs="Arial"/>
          <w:sz w:val="22"/>
          <w:szCs w:val="22"/>
        </w:rPr>
        <w:t>pozoruje, zkoumá, objevuje, všímá si souvislostí, experimentuje a užívá při tom jednoduchých pojmů, znaků a symbolů</w:t>
      </w:r>
    </w:p>
    <w:p w:rsidR="00DC479F" w:rsidRPr="00DB1A90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480E01" w:rsidP="00DC479F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 w:rsidRPr="00DC479F">
        <w:rPr>
          <w:rFonts w:ascii="Arial" w:hAnsi="Arial" w:cs="Arial"/>
          <w:sz w:val="22"/>
          <w:szCs w:val="22"/>
        </w:rPr>
        <w:t>Získanou zkušenost uplatňuje v praktických situacích a v dalším učení</w:t>
      </w:r>
    </w:p>
    <w:p w:rsidR="00DC479F" w:rsidRP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Má elementární poznatky o světě lidí, kultury, přírody i techniky, který dítě obklopuje, o jeho rozmanitostech a proměnách; orientuje se v řádu a dění v prostředí, ve kterém žije</w:t>
      </w:r>
    </w:p>
    <w:p w:rsidR="00DC479F" w:rsidRPr="00DB1A90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Klade otázky a hledá na ně odpovědi, aktivně si všímá, co se kolem něho děje; chce porozumět věcem, jevům a dějům, které kolem sebe vidí; poznává, že se může mnohému naučit, raduje se z toho, co samo dokázalo a zvládlo</w:t>
      </w:r>
    </w:p>
    <w:p w:rsidR="00DC479F" w:rsidRPr="00DB1A90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Učí se nejen spontánně, ale i vědomě, vyvine úsilí, soustředí se na činnost a záměrně si zapamatuje; při zadané práci dokončí, co započalo; dovede postupovat podle instrukcí a pokynů, je schopno dobrat se k</w:t>
      </w:r>
      <w:r w:rsidR="00DC479F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výsledkům</w:t>
      </w:r>
    </w:p>
    <w:p w:rsidR="00DC479F" w:rsidRPr="00683554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DC479F" w:rsidRDefault="00DC479F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Odhaduje své síly</w:t>
      </w:r>
      <w:r w:rsidR="00480E01">
        <w:rPr>
          <w:rFonts w:ascii="Arial" w:hAnsi="Arial" w:cs="Arial"/>
          <w:sz w:val="22"/>
          <w:szCs w:val="22"/>
        </w:rPr>
        <w:t>, učí se hodnotit svoje osobní pokroky i oceňovat výkony druhých</w:t>
      </w:r>
    </w:p>
    <w:p w:rsidR="00DC479F" w:rsidRPr="00683554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  <w:u w:val="single"/>
        </w:rPr>
      </w:pPr>
    </w:p>
    <w:p w:rsidR="00480E01" w:rsidRPr="00683554" w:rsidRDefault="00DC479F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Pokud se </w:t>
      </w:r>
      <w:r w:rsidR="00480E01">
        <w:rPr>
          <w:rFonts w:ascii="Arial" w:hAnsi="Arial" w:cs="Arial"/>
          <w:sz w:val="22"/>
          <w:szCs w:val="22"/>
        </w:rPr>
        <w:t>mu dostává uznání a ocenění, učí se s chutí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>Kompetence k řešení problémů: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Všímá si dění i problémů v bezprostředním okolí; přirozenou motivací k řešení dalších problémů a situací je pro něj pozitivní odezva na aktivní zájem 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Řeší problémy, na které stačí; známé a opakující se situace se snaží řešit samostatně (na základě nápodoby či opakován</w:t>
      </w:r>
      <w:r w:rsidR="00DC479F">
        <w:rPr>
          <w:rFonts w:ascii="Arial" w:hAnsi="Arial" w:cs="Arial"/>
          <w:sz w:val="22"/>
          <w:szCs w:val="22"/>
        </w:rPr>
        <w:t>í), náročnější s oporou a pomocí</w:t>
      </w:r>
      <w:r>
        <w:rPr>
          <w:rFonts w:ascii="Arial" w:hAnsi="Arial" w:cs="Arial"/>
          <w:sz w:val="22"/>
          <w:szCs w:val="22"/>
        </w:rPr>
        <w:t xml:space="preserve"> dospělého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Problémy řeší na základě bezprostřední zkušenosti; postupuje cestou pokusu a omylu, zkouší, experimentuje; spontánně vymýšlí nová řešení problémů a situací; hledá různé možnosti a varianty (má vlastní, originální nápady); využívá při tom dosavadních zkušeností, fantazii a představivost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Při řešení myšlenkových i praktických problémů užívá logických, matematických i empirických postupů; pochopí jednoduché algoritmy řešení různých úloh a situací a využívá je v dalších situacích 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Zpřesňuje si početní představy, užívá číselných a matematických pojmů, vnímá elementární matematické souvislosti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Rozlišuje řešení, která jsou funkční (vedoucí k cíli), a řešení, která funkční nejsou; dokáže mezi nimi volit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Chápe, že vyhýbat se řešení problémů nevede k cíli, ale že jejich včasné a uvážlivé řešení je naopak výhodou; uvědomuje si, že svou aktivitou a iniciativou může situaci ovlivnit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Nebojí se chybovat, pokud nachází pozitivní ocenění nejen za úspěch, ale </w:t>
      </w:r>
      <w:r>
        <w:rPr>
          <w:rFonts w:ascii="Arial" w:hAnsi="Arial" w:cs="Arial"/>
          <w:sz w:val="22"/>
          <w:szCs w:val="22"/>
        </w:rPr>
        <w:lastRenderedPageBreak/>
        <w:t>také za snahu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  <w:r w:rsidRPr="000D3B60">
        <w:rPr>
          <w:rFonts w:ascii="Arial" w:hAnsi="Arial" w:cs="Arial"/>
          <w:sz w:val="22"/>
          <w:szCs w:val="22"/>
          <w:u w:val="single"/>
        </w:rPr>
        <w:t>Komunikativní kompetence: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Ovládá řeč, hovoří ve vhodně formulovaných větách, samostatně vyjadřuje své myšlenky, sdělení, </w:t>
      </w:r>
      <w:r w:rsidR="006607B8">
        <w:rPr>
          <w:rFonts w:ascii="Arial" w:hAnsi="Arial" w:cs="Arial"/>
          <w:sz w:val="22"/>
          <w:szCs w:val="22"/>
        </w:rPr>
        <w:t>otázky i odpovědi, rozumí slyše</w:t>
      </w:r>
      <w:r>
        <w:rPr>
          <w:rFonts w:ascii="Arial" w:hAnsi="Arial" w:cs="Arial"/>
          <w:sz w:val="22"/>
          <w:szCs w:val="22"/>
        </w:rPr>
        <w:t>nému, slovně reaguje a vede smysluplný dialog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Dokáže vyjadřovat a sdělovat své prožitky, pocity a nálady různými prostředky (řečovými, výtvarnými, hudebními, dramatickými apod.)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Domlouvá se gesty i slovy, rozlišuje některé symboly, rozumí jejich významu i funkci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 běžných situacích komunikuje bez zábran a ostychu s dětmi i s dospělými; chápe, že být komunikativní, vstřícné, iniciativní a aktivní je výhodou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Ovládá dovednosti předcházející čtení a psaní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Průběžně rozšiřuje svou slovní zásobu a aktivně ji používá k dokonalejší komunikaci s</w:t>
      </w:r>
      <w:r w:rsidR="00DC479F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okolím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Dovede využít informativní a komunikativní prostředky, se kterými se běžně setkává (knížky, encyklopedie, počítač, audiovizuální technika, telefon atp.)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Ví, že lidé se dorozumívají i jinými jazyky a že je možno se jim učit; má vytvořeny elementární předpoklady k učení se cizímu jazyku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  <w:r w:rsidRPr="000C7EDD">
        <w:rPr>
          <w:rFonts w:ascii="Arial" w:hAnsi="Arial" w:cs="Arial"/>
          <w:sz w:val="22"/>
          <w:szCs w:val="22"/>
          <w:u w:val="single"/>
        </w:rPr>
        <w:t>Sociální a personální kompetence: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Samostatně rozhoduje o svých činnostech; umí si vytvořit svůj názor a vyjádřit jej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Uvědomuje si, že za sebe i své jednání odpovídá a nese důsledky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Dětským způsobem projevuje citlivost a ohleduplnost k druhým, pomoc slabším, rozpozná nevhodné chování; vnímá nespravedlnost, ubližování, agresivitu a lhostejnost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Ve skupině se dokáže prosadit, ale i podřídit, při společných činnostech se domlouvá a spolupracuje; v běžných situacích uplatňuje základní společenské návyky a pravidla společenského styku; je schopné respektovat druhé, vyjednávat, přijímat a uzavírat kompromisy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Napodobuje modely prosociálního chování a mezilidských vztahů, které nachází ve svém okolí 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6607B8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Spolupodílí se na společn</w:t>
      </w:r>
      <w:r w:rsidR="00480E01">
        <w:rPr>
          <w:rFonts w:ascii="Arial" w:hAnsi="Arial" w:cs="Arial"/>
          <w:sz w:val="22"/>
          <w:szCs w:val="22"/>
        </w:rPr>
        <w:t>ých rozhodnutích; přijímá vyjasněné a zdůvodněné povinnosti; dodržuje dohodnutá a pochopená pravidla a přizpůsobí se jim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Při setkání s neznámými lidmi či v neznámých situacích se chová obezřetně; nevhodné chování i komunikaci, která je mu nepříjemná, umí odmítnout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Je schopno chápat, že lidé se různí a umí být tolerantní k jejich odlišnostem a jedinečnostem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Chápe, že nespravedlnost, ubližování, ponižování, lhostejnost, agresivita a násilí se nevyplácí a že vzniklé konflikty je lépe řešit dohod</w:t>
      </w:r>
      <w:r w:rsidR="006607B8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>u; dokáže se bránit projevům násilí jiného dítěte, ponižování a ubližování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  <w:r w:rsidRPr="000C7EDD">
        <w:rPr>
          <w:rFonts w:ascii="Arial" w:hAnsi="Arial" w:cs="Arial"/>
          <w:sz w:val="22"/>
          <w:szCs w:val="22"/>
          <w:u w:val="single"/>
        </w:rPr>
        <w:t>Činnostní a občanské kompetence:</w:t>
      </w:r>
    </w:p>
    <w:p w:rsidR="00DC479F" w:rsidRDefault="00DC479F" w:rsidP="00480E01">
      <w:pPr>
        <w:pStyle w:val="Standard"/>
        <w:widowControl w:val="0"/>
        <w:autoSpaceDE w:val="0"/>
        <w:rPr>
          <w:rFonts w:ascii="Arial" w:hAnsi="Arial" w:cs="Arial"/>
          <w:sz w:val="22"/>
          <w:szCs w:val="22"/>
          <w:u w:val="single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Svoje činnosti a hry se učí plánovat, organizovat, řídit a vyhodnocovat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Dokáže rozpoznat a využívat vlastní silné stránky, poznávat svoje slabé stránky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Odhaduje rizika svých nápadů, jde za svým záměrem, ale také dokáže měnit cesty a přizpůsobovat se daným okolnostem 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Chápe, že se může o tom, co udělá, rozhodovat svobodně, ale že za svá rozhodnutí také odpovídá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Má smysl pro povinnost ve hře, práci i učení; k úkolům a povinnostem přistupuje odpovědně; váží si práce i úsilí druhých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Zajímá se o druhé i o to, co se kolem děje; je otevřené aktuálnímu dění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Chápe, že zájem o to, co se kolem děje, činorodost, pracovitost a podnikavost jsou přínosem a že naopak lhostejnost, nevšímavost, pohodlnost a nízká aktivita mají svoje nepříznivé důsledky 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Má základní dětskou představu o tom, co je v souladu se základními lidskými hodnotami a normami, i co je s nimi v rozporu, a snaží se podle toho chovat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Spoluvytváří pravidla společného soužití mezi vrstevníky, rozumí jejich smyslu a chápe potřebu</w:t>
      </w:r>
      <w:r w:rsidR="006607B8">
        <w:rPr>
          <w:rFonts w:ascii="Arial" w:hAnsi="Arial" w:cs="Arial"/>
          <w:sz w:val="22"/>
          <w:szCs w:val="22"/>
        </w:rPr>
        <w:t xml:space="preserve"> je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 zachovávat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Uvědomuje si svá práva i práva druhých, učí se je hájit a respektovat; chápe, že všichni lidé mají stejnou hodnotu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Ví, že není jedno, v jakém prostředí žije, uvědomuje si, že se svým chováním na něm podílí a že je může ovlivnit</w:t>
      </w:r>
    </w:p>
    <w:p w:rsidR="00DC479F" w:rsidRDefault="00DC479F" w:rsidP="00DC479F">
      <w:pPr>
        <w:pStyle w:val="Standard"/>
        <w:widowControl w:val="0"/>
        <w:autoSpaceDE w:val="0"/>
        <w:ind w:left="1440"/>
        <w:rPr>
          <w:rFonts w:ascii="Arial" w:hAnsi="Arial" w:cs="Arial"/>
          <w:sz w:val="22"/>
          <w:szCs w:val="22"/>
        </w:rPr>
      </w:pPr>
    </w:p>
    <w:p w:rsidR="00480E01" w:rsidRDefault="00480E01" w:rsidP="00480E01">
      <w:pPr>
        <w:pStyle w:val="Standard"/>
        <w:widowControl w:val="0"/>
        <w:numPr>
          <w:ilvl w:val="0"/>
          <w:numId w:val="1"/>
        </w:num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Dbá na osobní zdraví a bezpečí svoje i druhých, chová se odpovědně s ohledem na zdravé a bezpečné okolí prostředí </w:t>
      </w:r>
    </w:p>
    <w:p w:rsidR="00AB66DC" w:rsidRDefault="00AB66DC"/>
    <w:sectPr w:rsidR="00AB66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73603C"/>
    <w:multiLevelType w:val="hybridMultilevel"/>
    <w:tmpl w:val="529C91B4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E01"/>
    <w:rsid w:val="00480E01"/>
    <w:rsid w:val="006607B8"/>
    <w:rsid w:val="00AB66DC"/>
    <w:rsid w:val="00DC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977DA-5EF5-487C-8EA0-A1E584F2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rsid w:val="00480E0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C47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C47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872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Kristýna Sadílková</dc:creator>
  <cp:keywords/>
  <dc:description/>
  <cp:lastModifiedBy>MARIE</cp:lastModifiedBy>
  <cp:revision>3</cp:revision>
  <cp:lastPrinted>2018-12-27T18:38:00Z</cp:lastPrinted>
  <dcterms:created xsi:type="dcterms:W3CDTF">2018-12-11T10:21:00Z</dcterms:created>
  <dcterms:modified xsi:type="dcterms:W3CDTF">2018-12-27T18:38:00Z</dcterms:modified>
</cp:coreProperties>
</file>